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F923C6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4</w:t>
      </w:r>
      <w:r w:rsidR="007C61E5"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6,6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8-08-</w:t>
      </w:r>
      <w:r w:rsidR="00022A48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6</w:t>
      </w:r>
    </w:p>
    <w:p w:rsidR="00F923C6" w:rsidRPr="00F923C6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923C6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F923C6" w:rsidRPr="00F923C6">
        <w:rPr>
          <w:rFonts w:ascii="Comic Sans MS" w:hAnsi="Comic Sans MS"/>
          <w:sz w:val="20"/>
          <w:szCs w:val="20"/>
        </w:rPr>
        <w:t>Felső-Kurca</w:t>
      </w:r>
      <w:proofErr w:type="spellEnd"/>
      <w:r w:rsidR="00F923C6" w:rsidRPr="00F923C6">
        <w:rPr>
          <w:rFonts w:ascii="Comic Sans MS" w:hAnsi="Comic Sans MS"/>
          <w:sz w:val="20"/>
          <w:szCs w:val="20"/>
        </w:rPr>
        <w:t xml:space="preserve"> #1 / </w:t>
      </w:r>
    </w:p>
    <w:p w:rsidR="00B311BA" w:rsidRDefault="00F923C6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F923C6">
        <w:rPr>
          <w:rFonts w:ascii="Comic Sans MS" w:hAnsi="Comic Sans MS"/>
          <w:sz w:val="20"/>
          <w:szCs w:val="20"/>
        </w:rPr>
        <w:t xml:space="preserve">Szentes </w:t>
      </w:r>
      <w:proofErr w:type="gramStart"/>
      <w:r w:rsidRPr="00F923C6">
        <w:rPr>
          <w:rFonts w:ascii="Comic Sans MS" w:hAnsi="Comic Sans MS"/>
          <w:sz w:val="20"/>
          <w:szCs w:val="20"/>
        </w:rPr>
        <w:t>-  1-es</w:t>
      </w:r>
      <w:proofErr w:type="gramEnd"/>
      <w:r w:rsidRPr="00F923C6">
        <w:rPr>
          <w:rFonts w:ascii="Comic Sans MS" w:hAnsi="Comic Sans MS"/>
          <w:sz w:val="20"/>
          <w:szCs w:val="20"/>
        </w:rPr>
        <w:t xml:space="preserve"> zsilip – Szentes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923C6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>A 6,6 km-es vízi kirándulás a város határain kívülre az ún. Bikaistállói tiltóhoz vezet, hidakkal sűrűn tagolt szakaszon.</w:t>
      </w:r>
    </w:p>
    <w:p w:rsidR="00F923C6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>Az út során érdekes perspektívából láthatjuk a környező településrészt, valamint a „vadon” is megmutatja magát egy rövid szakaszon.</w:t>
      </w:r>
    </w:p>
    <w:p w:rsidR="00961793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923C6">
        <w:rPr>
          <w:rFonts w:ascii="Comic Sans MS" w:hAnsi="Comic Sans MS"/>
          <w:i/>
          <w:sz w:val="20"/>
          <w:szCs w:val="20"/>
        </w:rPr>
        <w:t>(A túra hosszához mérten kellemetlenül sok átemelésre is szükségünk lehet, a vízállás függvényében.)</w:t>
      </w:r>
      <w:r w:rsidR="00961793" w:rsidRPr="00F923C6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923C6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 xml:space="preserve">A túrát közepes, vagy annál alacsonyabb vízállás esetén célszerű megvalósítani, az alacsony építésű hidak miatt. </w:t>
      </w:r>
      <w:r>
        <w:rPr>
          <w:rFonts w:ascii="Comic Sans MS" w:hAnsi="Comic Sans MS"/>
          <w:sz w:val="20"/>
          <w:szCs w:val="20"/>
        </w:rPr>
        <w:br/>
      </w:r>
      <w:r w:rsidRPr="00F923C6">
        <w:rPr>
          <w:rFonts w:ascii="Comic Sans MS" w:hAnsi="Comic Sans MS"/>
          <w:i/>
          <w:sz w:val="20"/>
          <w:szCs w:val="20"/>
        </w:rPr>
        <w:t>(A vízállás függvényében 2-8 átemeléssel teljesíthető a program.)</w:t>
      </w:r>
      <w:r w:rsidRPr="00F923C6">
        <w:rPr>
          <w:rFonts w:ascii="Comic Sans MS" w:hAnsi="Comic Sans MS"/>
          <w:sz w:val="20"/>
          <w:szCs w:val="20"/>
        </w:rPr>
        <w:t xml:space="preserve"> </w:t>
      </w:r>
    </w:p>
    <w:p w:rsidR="00F923C6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>
        <w:rPr>
          <w:rFonts w:ascii="Comic Sans MS" w:hAnsi="Comic Sans MS"/>
          <w:sz w:val="20"/>
          <w:szCs w:val="20"/>
        </w:rPr>
        <w:br/>
      </w:r>
      <w:r w:rsidRPr="00F923C6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), (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923C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23C6">
        <w:rPr>
          <w:rFonts w:ascii="Comic Sans MS" w:hAnsi="Comic Sans MS"/>
          <w:i/>
          <w:sz w:val="20"/>
          <w:szCs w:val="20"/>
        </w:rPr>
        <w:t xml:space="preserve"> 000iep)</w:t>
      </w:r>
      <w:r w:rsidRPr="00F923C6">
        <w:rPr>
          <w:rFonts w:ascii="Comic Sans MS" w:hAnsi="Comic Sans MS"/>
          <w:sz w:val="20"/>
          <w:szCs w:val="20"/>
        </w:rPr>
        <w:t>.</w:t>
      </w:r>
    </w:p>
    <w:p w:rsidR="00F923C6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 xml:space="preserve">Balra felfelé indulva az Ifjúsági Ház hídjával </w:t>
      </w:r>
      <w:r w:rsidRPr="00F923C6">
        <w:rPr>
          <w:rFonts w:ascii="Comic Sans MS" w:hAnsi="Comic Sans MS"/>
          <w:i/>
          <w:sz w:val="20"/>
          <w:szCs w:val="20"/>
        </w:rPr>
        <w:t xml:space="preserve">(24,8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 találkozunk először. Óvatosan közelítsük meg, meggyőződve arról, hogy biztonságosan átférünk alatta! Innen egy kedvelt városi horgászhelyre jutunk, legyünk tekintettel a sporttársakra!</w:t>
      </w:r>
    </w:p>
    <w:p w:rsidR="00F923C6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 xml:space="preserve">A közvetlenül előttünk lévő műtárgy a Makai híd </w:t>
      </w:r>
      <w:r w:rsidRPr="00F923C6">
        <w:rPr>
          <w:rFonts w:ascii="Comic Sans MS" w:hAnsi="Comic Sans MS"/>
          <w:i/>
          <w:sz w:val="20"/>
          <w:szCs w:val="20"/>
        </w:rPr>
        <w:t xml:space="preserve">(25,1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, mely fél „arasszal” még alacsonyabb az előzőnél. Ez balesetveszélyes lehet, ha nem vagyunk eléggé óvatosak! Ha ezt az akadályt is sikerrel vettük </w:t>
      </w:r>
      <w:r w:rsidRPr="00F923C6">
        <w:rPr>
          <w:rFonts w:ascii="Comic Sans MS" w:hAnsi="Comic Sans MS"/>
          <w:i/>
          <w:sz w:val="20"/>
          <w:szCs w:val="20"/>
        </w:rPr>
        <w:t>(szárazon, vagy vízen)</w:t>
      </w:r>
      <w:r w:rsidRPr="00F923C6">
        <w:rPr>
          <w:rFonts w:ascii="Comic Sans MS" w:hAnsi="Comic Sans MS"/>
          <w:sz w:val="20"/>
          <w:szCs w:val="20"/>
        </w:rPr>
        <w:t xml:space="preserve"> akkor már semmi sem állhat az utunkba, és bizonyosan el fogjuk érni a kórházi hidak csoportját, melyek közül a legtávolabbi a Mentők hídja </w:t>
      </w:r>
      <w:r w:rsidRPr="00F923C6">
        <w:rPr>
          <w:rFonts w:ascii="Comic Sans MS" w:hAnsi="Comic Sans MS"/>
          <w:i/>
          <w:sz w:val="20"/>
          <w:szCs w:val="20"/>
        </w:rPr>
        <w:t xml:space="preserve">(25,7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. Addig azonban még átsiklunk a Kiss Zsigmond utcai híd </w:t>
      </w:r>
      <w:r w:rsidRPr="00F923C6">
        <w:rPr>
          <w:rFonts w:ascii="Comic Sans MS" w:hAnsi="Comic Sans MS"/>
          <w:i/>
          <w:sz w:val="20"/>
          <w:szCs w:val="20"/>
        </w:rPr>
        <w:t xml:space="preserve">(25,5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, valamint újabb két gyaloghíd alatt </w:t>
      </w:r>
      <w:r w:rsidRPr="00F923C6">
        <w:rPr>
          <w:rFonts w:ascii="Comic Sans MS" w:hAnsi="Comic Sans MS"/>
          <w:i/>
          <w:sz w:val="20"/>
          <w:szCs w:val="20"/>
        </w:rPr>
        <w:t xml:space="preserve">(25,6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 xml:space="preserve">, 25,7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, melyek közül az első különlegesen szép építmény. </w:t>
      </w:r>
      <w:r>
        <w:rPr>
          <w:rFonts w:ascii="Comic Sans MS" w:hAnsi="Comic Sans MS"/>
          <w:sz w:val="20"/>
          <w:szCs w:val="20"/>
        </w:rPr>
        <w:br/>
      </w:r>
      <w:r w:rsidRPr="00F923C6">
        <w:rPr>
          <w:rFonts w:ascii="Comic Sans MS" w:hAnsi="Comic Sans MS"/>
          <w:sz w:val="20"/>
          <w:szCs w:val="20"/>
        </w:rPr>
        <w:t xml:space="preserve">Ha itt partra szállunk, megtekinthetjük a közelben található „Kis makrancos” szobrot </w:t>
      </w:r>
      <w:r w:rsidRPr="00F923C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923C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23C6">
        <w:rPr>
          <w:rFonts w:ascii="Comic Sans MS" w:hAnsi="Comic Sans MS"/>
          <w:i/>
          <w:sz w:val="20"/>
          <w:szCs w:val="20"/>
        </w:rPr>
        <w:t xml:space="preserve"> 002latv)</w:t>
      </w:r>
      <w:r w:rsidRPr="00F923C6">
        <w:rPr>
          <w:rFonts w:ascii="Comic Sans MS" w:hAnsi="Comic Sans MS"/>
          <w:sz w:val="20"/>
          <w:szCs w:val="20"/>
        </w:rPr>
        <w:t xml:space="preserve">, vagy a vízről is látható érdekes </w:t>
      </w:r>
      <w:r w:rsidRPr="00F923C6">
        <w:rPr>
          <w:rFonts w:ascii="Comic Sans MS" w:hAnsi="Comic Sans MS"/>
          <w:sz w:val="20"/>
          <w:szCs w:val="20"/>
        </w:rPr>
        <w:lastRenderedPageBreak/>
        <w:t xml:space="preserve">pagodát. </w:t>
      </w:r>
      <w:r w:rsidRPr="00F923C6">
        <w:rPr>
          <w:rFonts w:ascii="Comic Sans MS" w:hAnsi="Comic Sans MS"/>
          <w:i/>
          <w:sz w:val="20"/>
          <w:szCs w:val="20"/>
        </w:rPr>
        <w:t>(Ez a két híd és a vízállás is kiszállásra és átemelésre kényszerítheti a túrázót! A part alacsony és füves.)</w:t>
      </w:r>
      <w:r w:rsidRPr="00F923C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F923C6">
        <w:rPr>
          <w:rFonts w:ascii="Comic Sans MS" w:hAnsi="Comic Sans MS"/>
          <w:sz w:val="20"/>
          <w:szCs w:val="20"/>
        </w:rPr>
        <w:t xml:space="preserve">Ne feledjük, hogy a kórház területén vagyunk, ennek megfelelően viselkedjünk! </w:t>
      </w:r>
    </w:p>
    <w:p w:rsidR="00F923C6" w:rsidRPr="00F923C6" w:rsidRDefault="00F923C6" w:rsidP="00F923C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 xml:space="preserve">Az intézmény területét elhagyva </w:t>
      </w:r>
      <w:proofErr w:type="spellStart"/>
      <w:r w:rsidRPr="00F923C6">
        <w:rPr>
          <w:rFonts w:ascii="Comic Sans MS" w:hAnsi="Comic Sans MS"/>
          <w:sz w:val="20"/>
          <w:szCs w:val="20"/>
        </w:rPr>
        <w:t>uszadékfogó</w:t>
      </w:r>
      <w:proofErr w:type="spellEnd"/>
      <w:r w:rsidRPr="00F923C6">
        <w:rPr>
          <w:rFonts w:ascii="Comic Sans MS" w:hAnsi="Comic Sans MS"/>
          <w:sz w:val="20"/>
          <w:szCs w:val="20"/>
        </w:rPr>
        <w:t xml:space="preserve"> állja utunkat </w:t>
      </w:r>
      <w:r>
        <w:rPr>
          <w:rFonts w:ascii="Comic Sans MS" w:hAnsi="Comic Sans MS"/>
          <w:sz w:val="20"/>
          <w:szCs w:val="20"/>
        </w:rPr>
        <w:br/>
      </w:r>
      <w:r w:rsidRPr="00F923C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923C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923C6">
        <w:rPr>
          <w:rFonts w:ascii="Comic Sans MS" w:hAnsi="Comic Sans MS"/>
          <w:i/>
          <w:sz w:val="20"/>
          <w:szCs w:val="20"/>
        </w:rPr>
        <w:t xml:space="preserve"> 003atemp)</w:t>
      </w:r>
      <w:r w:rsidRPr="00F923C6">
        <w:rPr>
          <w:rFonts w:ascii="Comic Sans MS" w:hAnsi="Comic Sans MS"/>
          <w:sz w:val="20"/>
          <w:szCs w:val="20"/>
        </w:rPr>
        <w:t xml:space="preserve">, melynél átemelés szükséges </w:t>
      </w:r>
      <w:r w:rsidRPr="00F923C6">
        <w:rPr>
          <w:rFonts w:ascii="Comic Sans MS" w:hAnsi="Comic Sans MS"/>
          <w:i/>
          <w:sz w:val="20"/>
          <w:szCs w:val="20"/>
        </w:rPr>
        <w:t>(felette, vagy mellette)</w:t>
      </w:r>
      <w:r w:rsidRPr="00F923C6">
        <w:rPr>
          <w:rFonts w:ascii="Comic Sans MS" w:hAnsi="Comic Sans MS"/>
          <w:sz w:val="20"/>
          <w:szCs w:val="20"/>
        </w:rPr>
        <w:t xml:space="preserve">. Kicsivel feljebb, a Szalai utcai híd </w:t>
      </w:r>
      <w:r w:rsidRPr="00F923C6">
        <w:rPr>
          <w:rFonts w:ascii="Comic Sans MS" w:hAnsi="Comic Sans MS"/>
          <w:i/>
          <w:sz w:val="20"/>
          <w:szCs w:val="20"/>
        </w:rPr>
        <w:t xml:space="preserve">(26,1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, közelében a Bali híd </w:t>
      </w:r>
      <w:r w:rsidRPr="00F923C6">
        <w:rPr>
          <w:rFonts w:ascii="Comic Sans MS" w:hAnsi="Comic Sans MS"/>
          <w:i/>
          <w:sz w:val="20"/>
          <w:szCs w:val="20"/>
        </w:rPr>
        <w:t xml:space="preserve">(26,2 </w:t>
      </w:r>
      <w:proofErr w:type="spellStart"/>
      <w:r w:rsidRPr="00F923C6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F923C6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 alatt siklunk át, melyből az utóbbi mély „meghajlásra” kényszeríti a túrázót. A sok híd után végre kihúzhatjuk magunkat. Az előttük álló lakott területi szakaszon, </w:t>
      </w:r>
      <w:proofErr w:type="gramStart"/>
      <w:r w:rsidRPr="00F923C6">
        <w:rPr>
          <w:rFonts w:ascii="Comic Sans MS" w:hAnsi="Comic Sans MS"/>
          <w:sz w:val="20"/>
          <w:szCs w:val="20"/>
        </w:rPr>
        <w:t>bal oldalról</w:t>
      </w:r>
      <w:proofErr w:type="gramEnd"/>
      <w:r w:rsidRPr="00F923C6">
        <w:rPr>
          <w:rFonts w:ascii="Comic Sans MS" w:hAnsi="Comic Sans MS"/>
          <w:sz w:val="20"/>
          <w:szCs w:val="20"/>
        </w:rPr>
        <w:t xml:space="preserve"> a vízig futó telkek mentén haladunk. A vízről is látható épületek közül kiérve </w:t>
      </w:r>
      <w:bookmarkStart w:id="0" w:name="_GoBack"/>
      <w:bookmarkEnd w:id="0"/>
      <w:r w:rsidRPr="00F923C6">
        <w:rPr>
          <w:rFonts w:ascii="Comic Sans MS" w:hAnsi="Comic Sans MS"/>
          <w:sz w:val="20"/>
          <w:szCs w:val="20"/>
        </w:rPr>
        <w:t xml:space="preserve">hirtelen csöppenünk a „vadonba”. Itt már sűrű nádas övezi a partokat, és az élővilág is változatosabbá, nyüzsgőbbé válik. Élvezzük ki alaposan a túránknak ezt a részét! </w:t>
      </w:r>
      <w:r w:rsidR="006941EE">
        <w:rPr>
          <w:rFonts w:ascii="Comic Sans MS" w:hAnsi="Comic Sans MS"/>
          <w:sz w:val="20"/>
          <w:szCs w:val="20"/>
        </w:rPr>
        <w:br/>
      </w:r>
      <w:r w:rsidRPr="00F923C6">
        <w:rPr>
          <w:rFonts w:ascii="Comic Sans MS" w:hAnsi="Comic Sans MS"/>
          <w:sz w:val="20"/>
          <w:szCs w:val="20"/>
        </w:rPr>
        <w:t xml:space="preserve">Odébb ismét híd, mögötte zsilip kerül látómezőnkbe </w:t>
      </w:r>
      <w:r w:rsidRPr="006941EE">
        <w:rPr>
          <w:rFonts w:ascii="Comic Sans MS" w:hAnsi="Comic Sans MS"/>
          <w:i/>
          <w:sz w:val="20"/>
          <w:szCs w:val="20"/>
        </w:rPr>
        <w:t xml:space="preserve">(27,8 </w:t>
      </w:r>
      <w:proofErr w:type="spellStart"/>
      <w:r w:rsidRPr="006941E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6941EE">
        <w:rPr>
          <w:rFonts w:ascii="Comic Sans MS" w:hAnsi="Comic Sans MS"/>
          <w:i/>
          <w:sz w:val="20"/>
          <w:szCs w:val="20"/>
        </w:rPr>
        <w:t>)</w:t>
      </w:r>
      <w:r w:rsidRPr="00F923C6">
        <w:rPr>
          <w:rFonts w:ascii="Comic Sans MS" w:hAnsi="Comic Sans MS"/>
          <w:sz w:val="20"/>
          <w:szCs w:val="20"/>
        </w:rPr>
        <w:t xml:space="preserve">: ez utóbbi már túránk fordulópontját jelenti </w:t>
      </w:r>
      <w:r w:rsidRPr="006941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941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941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941EE">
        <w:rPr>
          <w:rFonts w:ascii="Comic Sans MS" w:hAnsi="Comic Sans MS"/>
          <w:i/>
          <w:sz w:val="20"/>
          <w:szCs w:val="20"/>
        </w:rPr>
        <w:t xml:space="preserve"> 001ford)</w:t>
      </w:r>
      <w:r w:rsidRPr="00F923C6">
        <w:rPr>
          <w:rFonts w:ascii="Comic Sans MS" w:hAnsi="Comic Sans MS"/>
          <w:sz w:val="20"/>
          <w:szCs w:val="20"/>
        </w:rPr>
        <w:t>. A híd alatt van lehetőség kiszállásra, habár némi rutint igényel a kikötés.</w:t>
      </w:r>
    </w:p>
    <w:p w:rsidR="00AC7375" w:rsidRDefault="00F923C6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923C6">
        <w:rPr>
          <w:rFonts w:ascii="Comic Sans MS" w:hAnsi="Comic Sans MS"/>
          <w:sz w:val="20"/>
          <w:szCs w:val="20"/>
        </w:rPr>
        <w:t>A pihenőt követően visszafelé evezve is legyük óvatosak a veszélyes helyeken!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F923C6" w:rsidRDefault="00F923C6" w:rsidP="00961793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F923C6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A7" w:rsidRDefault="00302AA7" w:rsidP="007C61E5">
      <w:r>
        <w:separator/>
      </w:r>
    </w:p>
  </w:endnote>
  <w:endnote w:type="continuationSeparator" w:id="0">
    <w:p w:rsidR="00302AA7" w:rsidRDefault="00302A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A463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A4638" w:rsidRPr="00912675">
      <w:rPr>
        <w:rFonts w:ascii="Comic Sans MS" w:hAnsi="Comic Sans MS"/>
        <w:sz w:val="16"/>
        <w:szCs w:val="16"/>
      </w:rPr>
      <w:fldChar w:fldCharType="separate"/>
    </w:r>
    <w:r w:rsidR="007D0046">
      <w:rPr>
        <w:rFonts w:ascii="Comic Sans MS" w:hAnsi="Comic Sans MS"/>
        <w:noProof/>
        <w:sz w:val="16"/>
        <w:szCs w:val="16"/>
      </w:rPr>
      <w:t>2</w:t>
    </w:r>
    <w:r w:rsidR="002A463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A7" w:rsidRDefault="00302AA7" w:rsidP="007C61E5">
      <w:r>
        <w:separator/>
      </w:r>
    </w:p>
  </w:footnote>
  <w:footnote w:type="continuationSeparator" w:id="0">
    <w:p w:rsidR="00302AA7" w:rsidRDefault="00302A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PGifPPtTE3LzLeb6GK7WjnQxNU=" w:salt="O408lvMtKytmt2L9QRE28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7209B"/>
    <w:rsid w:val="00293DDB"/>
    <w:rsid w:val="002A4638"/>
    <w:rsid w:val="002C18AA"/>
    <w:rsid w:val="002E08F8"/>
    <w:rsid w:val="00302AA7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6941EE"/>
    <w:rsid w:val="00775A03"/>
    <w:rsid w:val="007A2A11"/>
    <w:rsid w:val="007B5F61"/>
    <w:rsid w:val="007B7327"/>
    <w:rsid w:val="007C61E5"/>
    <w:rsid w:val="007D0046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F923C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2018-08-16T12:45:00Z</dcterms:modified>
</cp:coreProperties>
</file>